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83fe462ca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GARNITYR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GARNITYR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17b2fe5a8452a"/>
      <w:footerReference xmlns:r="http://schemas.openxmlformats.org/officeDocument/2006/relationships" w:type="default" r:id="Rc73f999e285a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GARNITYR AS   ·   Org.nr 923 724 249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GARNITYR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17b2fe5a8452a" /><Relationship Type="http://schemas.openxmlformats.org/officeDocument/2006/relationships/footer" Target="/word/footer1.xml" Id="Rc73f999e285a48c7" /></Relationships>
</file>