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b318ad704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HOLDING AS</w:t>
      </w:r>
    </w:p>
    <w:sectPr>
      <w:headerReference xmlns:r="http://schemas.openxmlformats.org/officeDocument/2006/relationships" w:type="default" r:id="R378113fbe68c4d6a"/>
      <w:footerReference xmlns:r="http://schemas.openxmlformats.org/officeDocument/2006/relationships" w:type="default" r:id="R2970426d94dc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113fbe68c4d6a" /><Relationship Type="http://schemas.openxmlformats.org/officeDocument/2006/relationships/footer" Target="/word/footer1.xml" Id="R2970426d94dc4d7a" /></Relationships>
</file>