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a47b4b1bfd40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NOWHERE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NOWHERE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6e979b2c294150"/>
      <w:footerReference xmlns:r="http://schemas.openxmlformats.org/officeDocument/2006/relationships" w:type="default" r:id="R7bb2fee47e5044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NOWHERE AS   ·   Org.nr 923 767 428   ·   Frognerveien 30C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NOWHERE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6e979b2c294150" /><Relationship Type="http://schemas.openxmlformats.org/officeDocument/2006/relationships/footer" Target="/word/footer1.xml" Id="R7bb2fee47e504449" /></Relationships>
</file>