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0497c2a74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GRUPPEN AS</w:t>
      </w:r>
    </w:p>
    <w:sectPr>
      <w:headerReference xmlns:r="http://schemas.openxmlformats.org/officeDocument/2006/relationships" w:type="default" r:id="R6d3fd6b3aec44817"/>
      <w:footerReference xmlns:r="http://schemas.openxmlformats.org/officeDocument/2006/relationships" w:type="default" r:id="Rc5b749c418f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fd6b3aec44817" /><Relationship Type="http://schemas.openxmlformats.org/officeDocument/2006/relationships/footer" Target="/word/footer1.xml" Id="Rc5b749c418fb429d" /></Relationships>
</file>