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9d9986b4e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GODIK AS</w:t>
      </w:r>
    </w:p>
    <w:sectPr>
      <w:headerReference xmlns:r="http://schemas.openxmlformats.org/officeDocument/2006/relationships" w:type="default" r:id="R4c25a80c3a9d4666"/>
      <w:footerReference xmlns:r="http://schemas.openxmlformats.org/officeDocument/2006/relationships" w:type="default" r:id="Re00c40ec09e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GODIK AS   ·   Org.nr 923 774 963   ·   Fiskum næringsområde 35A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5a80c3a9d4666" /><Relationship Type="http://schemas.openxmlformats.org/officeDocument/2006/relationships/footer" Target="/word/footer1.xml" Id="Re00c40ec09e341df" /></Relationships>
</file>