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5ecdfb8b964f8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CHIP NANOIMAGING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CHIP NANOIMAGING AS</w:t>
      </w:r>
    </w:p>
    <w:sectPr>
      <w:headerReference xmlns:r="http://schemas.openxmlformats.org/officeDocument/2006/relationships" w:type="default" r:id="Rd126c8a47251422d"/>
      <w:footerReference xmlns:r="http://schemas.openxmlformats.org/officeDocument/2006/relationships" w:type="default" r:id="Rde2351de582c40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CHIP NANOIMAGING AS   ·   Org.nr 923 780 688   ·   Fiolvegen 15   ·   9016 TROMSØ   ·   www.chipnano.com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CHIP NANOIMAGING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26c8a47251422d" /><Relationship Type="http://schemas.openxmlformats.org/officeDocument/2006/relationships/footer" Target="/word/footer1.xml" Id="Rde2351de582c40ce" /></Relationships>
</file>