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6df1a8847b48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EVX MANAGEMENT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EVX MANAGEMENT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EVX MANAGEMENT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cb292fe2734d4780"/>
      <w:footerReference xmlns:r="http://schemas.openxmlformats.org/officeDocument/2006/relationships" w:type="default" r:id="R2dcb4cfc16ef44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EVX MANAGEMENT AS   ·   Org.nr 923 788 948   ·   Robotvegen 16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EVX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292fe2734d4780" /><Relationship Type="http://schemas.openxmlformats.org/officeDocument/2006/relationships/footer" Target="/word/footer1.xml" Id="R2dcb4cfc16ef44e7" /></Relationships>
</file>