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a464899de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ENVIRENT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ENVIRENT AS</w:t>
      </w:r>
    </w:p>
    <w:sectPr>
      <w:headerReference xmlns:r="http://schemas.openxmlformats.org/officeDocument/2006/relationships" w:type="default" r:id="Re94c2183a16147c0"/>
      <w:footerReference xmlns:r="http://schemas.openxmlformats.org/officeDocument/2006/relationships" w:type="default" r:id="Ra124e1713c4b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ENVIRENT AS   ·   Org.nr 923 789 030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c2183a16147c0" /><Relationship Type="http://schemas.openxmlformats.org/officeDocument/2006/relationships/footer" Target="/word/footer1.xml" Id="Ra124e1713c4b4ac1" /></Relationships>
</file>