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8daac61cdf4a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a4735421d14049"/>
      <w:footerReference xmlns:r="http://schemas.openxmlformats.org/officeDocument/2006/relationships" w:type="default" r:id="R4be60b5e74c5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EIENDOM AS   ·   Org.nr 923 791 108   ·   Industriveien 22   ·   7200 KYRKSÆTERØRA   ·   emil@g-bygg.no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4735421d14049" /><Relationship Type="http://schemas.openxmlformats.org/officeDocument/2006/relationships/footer" Target="/word/footer1.xml" Id="R4be60b5e74c5452f" /></Relationships>
</file>