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c19806718445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STUDIO KAFÉ AS</w:t>
      </w:r>
    </w:p>
    <w:sectPr>
      <w:headerReference xmlns:r="http://schemas.openxmlformats.org/officeDocument/2006/relationships" w:type="default" r:id="R5ad54b9e32da4759"/>
      <w:footerReference xmlns:r="http://schemas.openxmlformats.org/officeDocument/2006/relationships" w:type="default" r:id="R19717f638dc8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KAFÉ AS   ·   Org.nr 923 799 621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KAFÉ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d54b9e32da4759" /><Relationship Type="http://schemas.openxmlformats.org/officeDocument/2006/relationships/footer" Target="/word/footer1.xml" Id="R19717f638dc84817" /></Relationships>
</file>