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e882f08e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SKRENTEN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SKRENTEN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02be262e8413d"/>
      <w:footerReference xmlns:r="http://schemas.openxmlformats.org/officeDocument/2006/relationships" w:type="default" r:id="R5fe08cf10a1f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SKRENTEN HOLDING 2 AS   ·   Org.nr 923 802 479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SKRENTEN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02be262e8413d" /><Relationship Type="http://schemas.openxmlformats.org/officeDocument/2006/relationships/footer" Target="/word/footer1.xml" Id="R5fe08cf10a1f438a" /></Relationships>
</file>