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0fc65870c4a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CHIP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CHIP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4987c135974526"/>
      <w:footerReference xmlns:r="http://schemas.openxmlformats.org/officeDocument/2006/relationships" w:type="default" r:id="Ra5e0534bcaec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BIDCO AS   ·   Org.nr 923 807 748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987c135974526" /><Relationship Type="http://schemas.openxmlformats.org/officeDocument/2006/relationships/footer" Target="/word/footer1.xml" Id="Ra5e0534bcaec4ff5" /></Relationships>
</file>