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aa4f148bb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bb5a5c0454238"/>
      <w:footerReference xmlns:r="http://schemas.openxmlformats.org/officeDocument/2006/relationships" w:type="default" r:id="R883f41c49217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FISK AS   ·   Org.nr 923 830 367   ·   c/o Jack Husa, Storestraumen 14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bb5a5c0454238" /><Relationship Type="http://schemas.openxmlformats.org/officeDocument/2006/relationships/footer" Target="/word/footer1.xml" Id="R883f41c492174e51" /></Relationships>
</file>