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de7d6cee3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GJØNNES MODERN LIFESTYLE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GJØNNES MODERN LIFESTYLE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476cd887734c5d"/>
      <w:footerReference xmlns:r="http://schemas.openxmlformats.org/officeDocument/2006/relationships" w:type="default" r:id="Rb8ea84667f4d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MODERN LIFESTYLE AS   ·   Org.nr 923 832 467   ·   c/o Ola Gjønnes, Bruksenhetsnummer H0602, Fredrikke Qvams gate 1F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MODERN LIFESTYLE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76cd887734c5d" /><Relationship Type="http://schemas.openxmlformats.org/officeDocument/2006/relationships/footer" Target="/word/footer1.xml" Id="Rb8ea84667f4d45f9" /></Relationships>
</file>