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f909f3e4a41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GJØNNES MODERN LIFESTYLE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4b077006396428b"/>
      <w:footerReference xmlns:r="http://schemas.openxmlformats.org/officeDocument/2006/relationships" w:type="default" r:id="R2589a6d43aad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GJØNNES MODERN LIFESTYLE AS   ·   Org.nr 923 832 467   ·   c/o Ola Gjønnes, Bruksenhetsnummer H0602, Fredrikke Qvams gate 1F   ·   0172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GJØNNES MODERN LIFESTYLE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b077006396428b" /><Relationship Type="http://schemas.openxmlformats.org/officeDocument/2006/relationships/footer" Target="/word/footer1.xml" Id="R2589a6d43aad499d" /></Relationships>
</file>