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ccb6a511b44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PLASTICITY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PLASTICITY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666f481b484fae"/>
      <w:footerReference xmlns:r="http://schemas.openxmlformats.org/officeDocument/2006/relationships" w:type="default" r:id="Rbe9ce0d597f7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PLASTICITY AS   ·   Org.nr 923 848 665   ·   c/o Geir Inge Bildøy, Torolv Kveldulvsons gate 40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PLASTICITY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66f481b484fae" /><Relationship Type="http://schemas.openxmlformats.org/officeDocument/2006/relationships/footer" Target="/word/footer1.xml" Id="Rbe9ce0d597f7429b" /></Relationships>
</file>