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8605c60ea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SUPEREYE NETWORKS AS</w:t>
      </w:r>
    </w:p>
    <w:sectPr>
      <w:headerReference xmlns:r="http://schemas.openxmlformats.org/officeDocument/2006/relationships" w:type="default" r:id="Ra736b225e4394c3d"/>
      <w:footerReference xmlns:r="http://schemas.openxmlformats.org/officeDocument/2006/relationships" w:type="default" r:id="R1c14024125ff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6b225e4394c3d" /><Relationship Type="http://schemas.openxmlformats.org/officeDocument/2006/relationships/footer" Target="/word/footer1.xml" Id="R1c14024125ff4593" /></Relationships>
</file>