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983f01932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Fiskum,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HSHO AS</w:t>
      </w:r>
    </w:p>
    <w:sectPr>
      <w:headerReference xmlns:r="http://schemas.openxmlformats.org/officeDocument/2006/relationships" w:type="default" r:id="Rde9beb83583e40c2"/>
      <w:footerReference xmlns:r="http://schemas.openxmlformats.org/officeDocument/2006/relationships" w:type="default" r:id="R694169824712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beb83583e40c2" /><Relationship Type="http://schemas.openxmlformats.org/officeDocument/2006/relationships/footer" Target="/word/footer1.xml" Id="R6941698247124084" /></Relationships>
</file>