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b223c1c1a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MARKHI GREENLINE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MARKHI GREENLINE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b21ea10f341ac"/>
      <w:footerReference xmlns:r="http://schemas.openxmlformats.org/officeDocument/2006/relationships" w:type="default" r:id="Rf6f98adc459a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MARKHI GREENLINE AS   ·   Org.nr 923 930 639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MARKHI GREENLINE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b21ea10f341ac" /><Relationship Type="http://schemas.openxmlformats.org/officeDocument/2006/relationships/footer" Target="/word/footer1.xml" Id="Rf6f98adc459a48ef" /></Relationships>
</file>