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3e98f9f8e44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GABI-RENHOLD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GABI-RENHOLD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6591270e344ca"/>
      <w:footerReference xmlns:r="http://schemas.openxmlformats.org/officeDocument/2006/relationships" w:type="default" r:id="R445b1d1bee85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GABI-RENHOLD AS   ·   Org.nr 923 945 407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GABI-RENHOLD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6591270e344ca" /><Relationship Type="http://schemas.openxmlformats.org/officeDocument/2006/relationships/footer" Target="/word/footer1.xml" Id="R445b1d1bee854bae" /></Relationships>
</file>