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0f0eb7faa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MEDTALL AS.</w:t>
      </w:r>
    </w:p>
    <w:sectPr>
      <w:headerReference xmlns:r="http://schemas.openxmlformats.org/officeDocument/2006/relationships" w:type="default" r:id="R5263bc80dd6640e2"/>
      <w:footerReference xmlns:r="http://schemas.openxmlformats.org/officeDocument/2006/relationships" w:type="default" r:id="R30fd3bf55fa1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3bc80dd6640e2" /><Relationship Type="http://schemas.openxmlformats.org/officeDocument/2006/relationships/footer" Target="/word/footer1.xml" Id="R30fd3bf55fa14b97" /></Relationships>
</file>