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845d72bf7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SMILIE AS</w:t>
      </w:r>
    </w:p>
    <w:sectPr>
      <w:headerReference xmlns:r="http://schemas.openxmlformats.org/officeDocument/2006/relationships" w:type="default" r:id="R669f6bfe62b44821"/>
      <w:footerReference xmlns:r="http://schemas.openxmlformats.org/officeDocument/2006/relationships" w:type="default" r:id="R96d94603ae6b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f6bfe62b44821" /><Relationship Type="http://schemas.openxmlformats.org/officeDocument/2006/relationships/footer" Target="/word/footer1.xml" Id="R96d94603ae6b4ae4" /></Relationships>
</file>