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00c3c0fa914b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Krokelvdalen,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VEGARD MONSEN AS</w:t>
      </w:r>
    </w:p>
    <w:sectPr>
      <w:headerReference xmlns:r="http://schemas.openxmlformats.org/officeDocument/2006/relationships" w:type="default" r:id="R2c7853f0883746d9"/>
      <w:footerReference xmlns:r="http://schemas.openxmlformats.org/officeDocument/2006/relationships" w:type="default" r:id="Rfc8f78be5b4b4e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VEGARD MONSEN AS   ·   Org.nr 924 276 916   ·   c/o Vegard Monsen, Safirvegen 12A   ·   9022 KROKELVDALEN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VEGARD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7853f0883746d9" /><Relationship Type="http://schemas.openxmlformats.org/officeDocument/2006/relationships/footer" Target="/word/footer1.xml" Id="Rfc8f78be5b4b4ef5" /></Relationships>
</file>