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929baf647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GAUTE MONSEN AS</w:t>
      </w:r>
    </w:p>
    <w:sectPr>
      <w:headerReference xmlns:r="http://schemas.openxmlformats.org/officeDocument/2006/relationships" w:type="default" r:id="R851efc9bae3e4456"/>
      <w:footerReference xmlns:r="http://schemas.openxmlformats.org/officeDocument/2006/relationships" w:type="default" r:id="R84bc90d72ae3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GAUTE MONSEN AS   ·   Org.nr 924 276 924   ·   c/o Gaute Monsen, Kamskjellvegen 10   ·   9104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GAUTE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efc9bae3e4456" /><Relationship Type="http://schemas.openxmlformats.org/officeDocument/2006/relationships/footer" Target="/word/footer1.xml" Id="R84bc90d72ae3495c" /></Relationships>
</file>