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54e9b7287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KATTEN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KATTEN KAPITAL AS</w:t>
      </w:r>
    </w:p>
    <w:sectPr>
      <w:headerReference xmlns:r="http://schemas.openxmlformats.org/officeDocument/2006/relationships" w:type="default" r:id="R45f270e0995c4e5f"/>
      <w:footerReference xmlns:r="http://schemas.openxmlformats.org/officeDocument/2006/relationships" w:type="default" r:id="R0b50438bd0cd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270e0995c4e5f" /><Relationship Type="http://schemas.openxmlformats.org/officeDocument/2006/relationships/footer" Target="/word/footer1.xml" Id="R0b50438bd0cd45f4" /></Relationships>
</file>