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15d368b0248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OTERVIKA AS</w:t>
      </w:r>
    </w:p>
    <w:sectPr>
      <w:headerReference xmlns:r="http://schemas.openxmlformats.org/officeDocument/2006/relationships" w:type="default" r:id="R420faf1deb954b12"/>
      <w:footerReference xmlns:r="http://schemas.openxmlformats.org/officeDocument/2006/relationships" w:type="default" r:id="Rbc1a51d9f6b047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OTERVIKA AS   ·   Org.nr 924 280 263   ·   c/o Signar Berg-Hansen, Otervikveien 166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faf1deb954b12" /><Relationship Type="http://schemas.openxmlformats.org/officeDocument/2006/relationships/footer" Target="/word/footer1.xml" Id="Rbc1a51d9f6b0477d" /></Relationships>
</file>