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e5dfa5593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d28fa137586d4fde"/>
      <w:footerReference xmlns:r="http://schemas.openxmlformats.org/officeDocument/2006/relationships" w:type="default" r:id="Rce453f35662f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fa137586d4fde" /><Relationship Type="http://schemas.openxmlformats.org/officeDocument/2006/relationships/footer" Target="/word/footer1.xml" Id="Rce453f35662f483a" /></Relationships>
</file>