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2363c5cad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PLUS-PLUS A/S, org.nr 924 329 378,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9efa04aa69654488"/>
      <w:footerReference xmlns:r="http://schemas.openxmlformats.org/officeDocument/2006/relationships" w:type="default" r:id="R071e6c3ffdd7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a04aa69654488" /><Relationship Type="http://schemas.openxmlformats.org/officeDocument/2006/relationships/footer" Target="/word/footer1.xml" Id="R071e6c3ffdd744a8" /></Relationships>
</file>