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3803e587b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HARBOUR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HARBOUR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81d31a5464e6e"/>
      <w:footerReference xmlns:r="http://schemas.openxmlformats.org/officeDocument/2006/relationships" w:type="default" r:id="R8aaf7e183a5a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HARBOUR AS   ·   Org.nr 924 329 580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HARBOUR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81d31a5464e6e" /><Relationship Type="http://schemas.openxmlformats.org/officeDocument/2006/relationships/footer" Target="/word/footer1.xml" Id="R8aaf7e183a5a494c" /></Relationships>
</file>