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278b6f23e45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KLATREHUSET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KLATREHUSET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89e902bbed4e0a"/>
      <w:footerReference xmlns:r="http://schemas.openxmlformats.org/officeDocument/2006/relationships" w:type="default" r:id="R011623c6d4aa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KLATREHUSET AS   ·   Org.nr 924 329 653   ·   Marselis' gate 27A   ·   0551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KLATREHUSET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89e902bbed4e0a" /><Relationship Type="http://schemas.openxmlformats.org/officeDocument/2006/relationships/footer" Target="/word/footer1.xml" Id="R011623c6d4aa40a4" /></Relationships>
</file>