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6caf73172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76496d13e4ed9"/>
      <w:footerReference xmlns:r="http://schemas.openxmlformats.org/officeDocument/2006/relationships" w:type="default" r:id="Re0c59f6208da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HOLDINGS AS   ·   Org.nr 924 329 866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76496d13e4ed9" /><Relationship Type="http://schemas.openxmlformats.org/officeDocument/2006/relationships/footer" Target="/word/footer1.xml" Id="Re0c59f6208da474a" /></Relationships>
</file>