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8ea76cdc9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bd443eced4f95"/>
      <w:footerReference xmlns:r="http://schemas.openxmlformats.org/officeDocument/2006/relationships" w:type="default" r:id="R6cf869dbb6d2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BAKKERUD HOLDING AS   ·   Org.nr 924 344 342   ·   c/o Hans Henrik Bakkerud, Folke Bernadottes gate 9   ·   1511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bd443eced4f95" /><Relationship Type="http://schemas.openxmlformats.org/officeDocument/2006/relationships/footer" Target="/word/footer1.xml" Id="R6cf869dbb6d2468e" /></Relationships>
</file>