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f286253334f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ENNA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ENNA INVEST AS</w:t>
      </w:r>
    </w:p>
    <w:sectPr>
      <w:headerReference xmlns:r="http://schemas.openxmlformats.org/officeDocument/2006/relationships" w:type="default" r:id="Re40e93ac79004290"/>
      <w:footerReference xmlns:r="http://schemas.openxmlformats.org/officeDocument/2006/relationships" w:type="default" r:id="R0a25c78e0518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ENNA INVEST AS   ·   Org.nr 924 382 252   ·   Lysenutvegen 49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e93ac79004290" /><Relationship Type="http://schemas.openxmlformats.org/officeDocument/2006/relationships/footer" Target="/word/footer1.xml" Id="R0a25c78e05184d19" /></Relationships>
</file>