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326b70579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ENVIREX GROUP AS</w:t>
      </w:r>
    </w:p>
    <w:sectPr>
      <w:headerReference xmlns:r="http://schemas.openxmlformats.org/officeDocument/2006/relationships" w:type="default" r:id="R1d7f4ca56e3943db"/>
      <w:footerReference xmlns:r="http://schemas.openxmlformats.org/officeDocument/2006/relationships" w:type="default" r:id="R38a54a23badc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ENVIREX GROUP AS   ·   Org.nr 924 393 173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f4ca56e3943db" /><Relationship Type="http://schemas.openxmlformats.org/officeDocument/2006/relationships/footer" Target="/word/footer1.xml" Id="R38a54a23badc44a4" /></Relationships>
</file>