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b2147800b43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HILLEL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HILLEL INVEST AS</w:t>
      </w:r>
    </w:p>
    <w:sectPr>
      <w:headerReference xmlns:r="http://schemas.openxmlformats.org/officeDocument/2006/relationships" w:type="default" r:id="Rc8333235fcc94229"/>
      <w:footerReference xmlns:r="http://schemas.openxmlformats.org/officeDocument/2006/relationships" w:type="default" r:id="Ra9bd5c68f173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HILLEL INVEST AS   ·   Org.nr 924 411 260   ·   Granåsvegen 45A   ·   7047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333235fcc94229" /><Relationship Type="http://schemas.openxmlformats.org/officeDocument/2006/relationships/footer" Target="/word/footer1.xml" Id="Ra9bd5c68f1734280" /></Relationships>
</file>