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db64a391b4d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ULMI INVEST AS, org.nr 924 414 820,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ULMI INVEST AS</w:t>
      </w:r>
    </w:p>
    <w:sectPr>
      <w:headerReference xmlns:r="http://schemas.openxmlformats.org/officeDocument/2006/relationships" w:type="default" r:id="R11de83c795b44a93"/>
      <w:footerReference xmlns:r="http://schemas.openxmlformats.org/officeDocument/2006/relationships" w:type="default" r:id="Radb6e2d12d7a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ULMI INVEST AS   ·   Org.nr 924 414 820   ·   Preståsen 29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e83c795b44a93" /><Relationship Type="http://schemas.openxmlformats.org/officeDocument/2006/relationships/footer" Target="/word/footer1.xml" Id="Radb6e2d12d7a4f1d" /></Relationships>
</file>