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f8a0c6444d4e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GRUVE 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1 AS</w:t>
      </w:r>
    </w:p>
    <w:sectPr>
      <w:headerReference xmlns:r="http://schemas.openxmlformats.org/officeDocument/2006/relationships" w:type="default" r:id="R5917772dc4694b1f"/>
      <w:footerReference xmlns:r="http://schemas.openxmlformats.org/officeDocument/2006/relationships" w:type="default" r:id="Radafc606cbae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1 AS   ·   Org.nr 924 431 105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17772dc4694b1f" /><Relationship Type="http://schemas.openxmlformats.org/officeDocument/2006/relationships/footer" Target="/word/footer1.xml" Id="Radafc606cbae4d01" /></Relationships>
</file>