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a7240f7ad48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BØKKER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BØKKER INVEST AS</w:t>
      </w:r>
    </w:p>
    <w:sectPr>
      <w:headerReference xmlns:r="http://schemas.openxmlformats.org/officeDocument/2006/relationships" w:type="default" r:id="R49343a83076a4f68"/>
      <w:footerReference xmlns:r="http://schemas.openxmlformats.org/officeDocument/2006/relationships" w:type="default" r:id="Ra0a35cfc219f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BØKKER INVEST AS   ·   Org.nr 924 444 878   ·   Bøkkergaten 7   ·   5032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BØKKER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43a83076a4f68" /><Relationship Type="http://schemas.openxmlformats.org/officeDocument/2006/relationships/footer" Target="/word/footer1.xml" Id="Ra0a35cfc219f411d" /></Relationships>
</file>