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a6cf52b1a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INVEST AS</w:t>
      </w:r>
    </w:p>
    <w:sectPr>
      <w:headerReference xmlns:r="http://schemas.openxmlformats.org/officeDocument/2006/relationships" w:type="default" r:id="R3dd64ecd12c14580"/>
      <w:footerReference xmlns:r="http://schemas.openxmlformats.org/officeDocument/2006/relationships" w:type="default" r:id="Rdd31ebb6f07e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INVEST AS   ·   Org.nr 924 446 943   ·   c/o Henning Berntsen, Tom Wilhelmsens vei 13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64ecd12c14580" /><Relationship Type="http://schemas.openxmlformats.org/officeDocument/2006/relationships/footer" Target="/word/footer1.xml" Id="Rdd31ebb6f07e44df" /></Relationships>
</file>