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ed9a0bc3f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INVEST AS</w:t>
      </w:r>
    </w:p>
    <w:sectPr>
      <w:headerReference xmlns:r="http://schemas.openxmlformats.org/officeDocument/2006/relationships" w:type="default" r:id="Re9e30fea95b14d34"/>
      <w:footerReference xmlns:r="http://schemas.openxmlformats.org/officeDocument/2006/relationships" w:type="default" r:id="R6482d18efe06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INVEST AS   ·   Org.nr 924 446 943   ·   c/o Henning Berntsen, Tom Wilhelmsens vei 13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30fea95b14d34" /><Relationship Type="http://schemas.openxmlformats.org/officeDocument/2006/relationships/footer" Target="/word/footer1.xml" Id="R6482d18efe064494" /></Relationships>
</file>