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ce0aed966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ZAKARIASSEN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ZAKARIASSEN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367c5efd9843d3"/>
      <w:footerReference xmlns:r="http://schemas.openxmlformats.org/officeDocument/2006/relationships" w:type="default" r:id="R2caae10654fd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ZAKARIASSEN AS   ·   Org.nr 924 460 113   ·   Pilestredet 79A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ZAKARIASSEN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67c5efd9843d3" /><Relationship Type="http://schemas.openxmlformats.org/officeDocument/2006/relationships/footer" Target="/word/footer1.xml" Id="R2caae10654fd4d12" /></Relationships>
</file>