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91561b5a542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LANGHELLE INVEST AS, org.nr 924 567 562,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LANGHELLE INVEST AS</w:t>
      </w:r>
    </w:p>
    <w:sectPr>
      <w:headerReference xmlns:r="http://schemas.openxmlformats.org/officeDocument/2006/relationships" w:type="default" r:id="R24fc07b3d8a04778"/>
      <w:footerReference xmlns:r="http://schemas.openxmlformats.org/officeDocument/2006/relationships" w:type="default" r:id="R5c456d1d8fe1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LANGHELLE INVEST AS   ·   Org.nr 924 567 562   ·   Buhagen 55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LANGHELLE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c07b3d8a04778" /><Relationship Type="http://schemas.openxmlformats.org/officeDocument/2006/relationships/footer" Target="/word/footer1.xml" Id="R5c456d1d8fe140c3" /></Relationships>
</file>