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b5fa059f3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90D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90D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b7bc4715444f76"/>
      <w:footerReference xmlns:r="http://schemas.openxmlformats.org/officeDocument/2006/relationships" w:type="default" r:id="R8bd1cac095ba40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90D AS   ·   Org.nr 924 570 539   ·  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90D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b7bc4715444f76" /><Relationship Type="http://schemas.openxmlformats.org/officeDocument/2006/relationships/footer" Target="/word/footer1.xml" Id="R8bd1cac095ba40d5" /></Relationships>
</file>