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064df93f645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RIISØEN INVEST AS</w:t>
      </w:r>
    </w:p>
    <w:sectPr>
      <w:headerReference xmlns:r="http://schemas.openxmlformats.org/officeDocument/2006/relationships" w:type="default" r:id="R01827d37f225433f"/>
      <w:footerReference xmlns:r="http://schemas.openxmlformats.org/officeDocument/2006/relationships" w:type="default" r:id="Rbbc0f5307bbc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27d37f225433f" /><Relationship Type="http://schemas.openxmlformats.org/officeDocument/2006/relationships/footer" Target="/word/footer1.xml" Id="Rbbc0f5307bbc444e" /></Relationships>
</file>