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9134105e6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HYPERCUBE HOLDING AS.</w:t>
      </w:r>
    </w:p>
    <w:sectPr>
      <w:headerReference xmlns:r="http://schemas.openxmlformats.org/officeDocument/2006/relationships" w:type="default" r:id="Rda4c7cbd11a64c3d"/>
      <w:footerReference xmlns:r="http://schemas.openxmlformats.org/officeDocument/2006/relationships" w:type="default" r:id="R2ea296bf15a4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c7cbd11a64c3d" /><Relationship Type="http://schemas.openxmlformats.org/officeDocument/2006/relationships/footer" Target="/word/footer1.xml" Id="R2ea296bf15a441d8" /></Relationships>
</file>