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e0f41d067941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HOUSE OF MINDS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HOUSE OF MINDS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bb6fa9462c4cca"/>
      <w:footerReference xmlns:r="http://schemas.openxmlformats.org/officeDocument/2006/relationships" w:type="default" r:id="R65f7add4d3e04c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HOUSE OF MINDS AS   ·   Org.nr 924 636 742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HOUSE OF MINDS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bb6fa9462c4cca" /><Relationship Type="http://schemas.openxmlformats.org/officeDocument/2006/relationships/footer" Target="/word/footer1.xml" Id="R65f7add4d3e04c93" /></Relationships>
</file>