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c47e0393b241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KKJ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KKJ AS</w:t>
      </w:r>
    </w:p>
    <w:sectPr>
      <w:headerReference xmlns:r="http://schemas.openxmlformats.org/officeDocument/2006/relationships" w:type="default" r:id="R2561389b292142b0"/>
      <w:footerReference xmlns:r="http://schemas.openxmlformats.org/officeDocument/2006/relationships" w:type="default" r:id="Rd582475ae6ca4c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KKJ AS   ·   Org.nr 924 678 844   ·   Wistings vei 22A   ·   3182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61389b292142b0" /><Relationship Type="http://schemas.openxmlformats.org/officeDocument/2006/relationships/footer" Target="/word/footer1.xml" Id="Rd582475ae6ca4c26" /></Relationships>
</file>