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9ce96a192f43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Charlottenlund,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S. B. JENSSEN AS</w:t>
      </w:r>
    </w:p>
    <w:sectPr>
      <w:headerReference xmlns:r="http://schemas.openxmlformats.org/officeDocument/2006/relationships" w:type="default" r:id="R1a3041ac0af24374"/>
      <w:footerReference xmlns:r="http://schemas.openxmlformats.org/officeDocument/2006/relationships" w:type="default" r:id="R65951b4d1dad4a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 B. JENSSEN AS   ·   Org.nr 924 685 611   ·   c/o Sophie Bodd Jenssen, Poppelvegen 3   ·   7058 CHARLOTTENLUND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 B. JENSSEN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3041ac0af24374" /><Relationship Type="http://schemas.openxmlformats.org/officeDocument/2006/relationships/footer" Target="/word/footer1.xml" Id="R65951b4d1dad4a3b" /></Relationships>
</file>