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8d6cea90f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KAYSA HOLDING AS</w:t>
      </w:r>
    </w:p>
    <w:sectPr>
      <w:headerReference xmlns:r="http://schemas.openxmlformats.org/officeDocument/2006/relationships" w:type="default" r:id="R866095f5ce6240cc"/>
      <w:footerReference xmlns:r="http://schemas.openxmlformats.org/officeDocument/2006/relationships" w:type="default" r:id="R4a63ae5aa3b4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095f5ce6240cc" /><Relationship Type="http://schemas.openxmlformats.org/officeDocument/2006/relationships/footer" Target="/word/footer1.xml" Id="R4a63ae5aa3b44753" /></Relationships>
</file>