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191c6aeaa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SIGNATUR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SIGNATUR MANAGEMENT AS</w:t>
      </w:r>
    </w:p>
    <w:sectPr>
      <w:headerReference xmlns:r="http://schemas.openxmlformats.org/officeDocument/2006/relationships" w:type="default" r:id="R79ca2be44bf2480a"/>
      <w:footerReference xmlns:r="http://schemas.openxmlformats.org/officeDocument/2006/relationships" w:type="default" r:id="Rf84f3b6fdf72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MANAGEMENT AS   ·   Org.nr 924 696 826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a2be44bf2480a" /><Relationship Type="http://schemas.openxmlformats.org/officeDocument/2006/relationships/footer" Target="/word/footer1.xml" Id="Rf84f3b6fdf7248a0" /></Relationships>
</file>